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64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технике за </w:t>
      </w:r>
      <w:r w:rsidR="0095128B" w:rsidRPr="009342C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B23BAD" w:rsidRPr="00B23BAD" w:rsidRDefault="00B23BAD" w:rsidP="00A26F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9342CA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bCs/>
                <w:sz w:val="24"/>
                <w:szCs w:val="24"/>
              </w:rPr>
              <w:t>744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bCs/>
                <w:sz w:val="24"/>
                <w:szCs w:val="24"/>
              </w:rPr>
              <w:t>К 60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bCs/>
                <w:sz w:val="24"/>
                <w:szCs w:val="24"/>
              </w:rPr>
              <w:t>Колошкина И.Е.</w:t>
            </w:r>
            <w:r w:rsidRPr="00245DC8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Инженерная графика CAD : учебник и практикум / И. Е. Колошкина, В. А. Селезнев. - М. : Юрайт, 2020. - 220 с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2CA" w:rsidTr="009E240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bCs/>
                <w:sz w:val="24"/>
                <w:szCs w:val="24"/>
              </w:rPr>
              <w:t>744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bCs/>
                <w:sz w:val="24"/>
                <w:szCs w:val="24"/>
              </w:rPr>
              <w:t>Л 37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bCs/>
                <w:sz w:val="24"/>
                <w:szCs w:val="24"/>
              </w:rPr>
              <w:t>Левицкий В.С.</w:t>
            </w:r>
            <w:r w:rsidR="00245DC8" w:rsidRPr="00245D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45DC8">
              <w:rPr>
                <w:rFonts w:ascii="Times New Roman" w:hAnsi="Times New Roman" w:cs="Times New Roman"/>
                <w:sz w:val="24"/>
                <w:szCs w:val="24"/>
              </w:rPr>
              <w:t>Машиностроительное черчение : учебник / В. С. Левицкий. - М. : Юрайт, 2020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5DC8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аб.7(3), корп.5(2).</w:t>
            </w: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42CA" w:rsidRPr="00245DC8" w:rsidRDefault="009342CA" w:rsidP="009E2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B84" w:rsidTr="00F94B84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4B84">
              <w:rPr>
                <w:rFonts w:ascii="Times New Roman" w:hAnsi="Times New Roman" w:cs="Times New Roman"/>
                <w:bCs/>
                <w:sz w:val="24"/>
                <w:szCs w:val="24"/>
              </w:rPr>
              <w:t>681.5</w:t>
            </w:r>
          </w:p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4B84">
              <w:rPr>
                <w:rFonts w:ascii="Times New Roman" w:hAnsi="Times New Roman" w:cs="Times New Roman"/>
                <w:bCs/>
                <w:sz w:val="24"/>
                <w:szCs w:val="24"/>
              </w:rPr>
              <w:t>И 25</w:t>
            </w:r>
          </w:p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4B84">
              <w:rPr>
                <w:rFonts w:ascii="Times New Roman" w:hAnsi="Times New Roman" w:cs="Times New Roman"/>
                <w:bCs/>
                <w:sz w:val="24"/>
                <w:szCs w:val="24"/>
              </w:rPr>
              <w:t>Ивель В.П. Оптимальное управление от теории к практике : учебноое пособие / В. П. Ивель, Ю. В. Герасимова . - Петропавловск : СКУ им М. Козыбаева, 2020. - 106 с.</w:t>
            </w:r>
          </w:p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4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94B84" w:rsidRPr="00F94B84" w:rsidRDefault="00F94B84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342CA" w:rsidRPr="009342CA" w:rsidRDefault="009342CA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9342CA" w:rsidRPr="00934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C72"/>
    <w:rsid w:val="000814E3"/>
    <w:rsid w:val="000A52B3"/>
    <w:rsid w:val="000C780F"/>
    <w:rsid w:val="001A0E7A"/>
    <w:rsid w:val="00245DC8"/>
    <w:rsid w:val="00436E4B"/>
    <w:rsid w:val="00465E80"/>
    <w:rsid w:val="004E67A0"/>
    <w:rsid w:val="00591130"/>
    <w:rsid w:val="005E5E7F"/>
    <w:rsid w:val="00625A58"/>
    <w:rsid w:val="0083382A"/>
    <w:rsid w:val="009342CA"/>
    <w:rsid w:val="0095128B"/>
    <w:rsid w:val="00A26F64"/>
    <w:rsid w:val="00B23BAD"/>
    <w:rsid w:val="00B77590"/>
    <w:rsid w:val="00BD1C72"/>
    <w:rsid w:val="00BE648F"/>
    <w:rsid w:val="00C5678D"/>
    <w:rsid w:val="00E210BB"/>
    <w:rsid w:val="00EE4A24"/>
    <w:rsid w:val="00F94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20</cp:revision>
  <dcterms:created xsi:type="dcterms:W3CDTF">2020-06-19T06:49:00Z</dcterms:created>
  <dcterms:modified xsi:type="dcterms:W3CDTF">2020-10-23T05:48:00Z</dcterms:modified>
</cp:coreProperties>
</file>